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1BF6" w:rsidRDefault="00EA1979" w:rsidP="00024CB4">
      <w:pPr>
        <w:tabs>
          <w:tab w:val="left" w:pos="2745"/>
          <w:tab w:val="right" w:pos="10466"/>
        </w:tabs>
        <w:spacing w:after="0"/>
        <w:rPr>
          <w:b/>
          <w:bCs/>
          <w:sz w:val="24"/>
          <w:szCs w:val="24"/>
          <w:lang w:val="en-US"/>
        </w:rPr>
      </w:pPr>
      <w:r>
        <w:t xml:space="preserve">                                              </w:t>
      </w:r>
      <w:r w:rsidR="00167B47">
        <w:rPr>
          <w:b/>
          <w:bCs/>
          <w:lang w:val="en-US"/>
        </w:rPr>
        <w:t xml:space="preserve">           </w:t>
      </w:r>
      <w:r w:rsidR="00024CB4">
        <w:rPr>
          <w:b/>
          <w:bCs/>
          <w:lang w:val="en-US"/>
        </w:rPr>
        <w:t xml:space="preserve">                </w:t>
      </w:r>
      <w:r>
        <w:rPr>
          <w:b/>
          <w:bCs/>
          <w:lang w:val="en-US"/>
        </w:rPr>
        <w:t xml:space="preserve">                    </w:t>
      </w:r>
      <w:r w:rsidR="00167B47">
        <w:rPr>
          <w:b/>
          <w:bCs/>
          <w:lang w:val="en-US"/>
        </w:rPr>
        <w:t xml:space="preserve">   </w:t>
      </w:r>
    </w:p>
    <w:p w:rsidR="00266D37" w:rsidRPr="002E0303" w:rsidRDefault="00C81EE0" w:rsidP="00D044F4">
      <w:pPr>
        <w:spacing w:after="0"/>
        <w:jc w:val="center"/>
        <w:rPr>
          <w:b/>
          <w:bCs/>
          <w:sz w:val="24"/>
          <w:szCs w:val="24"/>
          <w:lang w:val="en-US"/>
        </w:rPr>
      </w:pPr>
      <w:r w:rsidRPr="00C81EE0">
        <w:rPr>
          <w:b/>
          <w:bCs/>
          <w:sz w:val="24"/>
          <w:szCs w:val="24"/>
          <w:lang w:val="en-US"/>
        </w:rPr>
        <w:pict>
          <v:shapetype id="_x0000_t160" coordsize="21600,21600" o:spt="160" adj="2945" path="m0@0c7200@2,14400@2,21600@0m0@3c7200@4,14400@4,21600@3e">
            <v:formulas>
              <v:f eqn="val #0"/>
              <v:f eqn="prod #0 1 3"/>
              <v:f eqn="sum 0 0 @1"/>
              <v:f eqn="sum 21600 0 #0"/>
              <v:f eqn="sum 21600 0 @2"/>
              <v:f eqn="prod #0 2 3"/>
              <v:f eqn="sum 21600 0 @5"/>
            </v:formulas>
            <v:path textpathok="t" o:connecttype="rect"/>
            <v:textpath on="t" fitshape="t" xscale="t"/>
            <v:handles>
              <v:h position="topLeft,#0" yrange="0,4629"/>
            </v:handles>
            <o:lock v:ext="edit" text="t" shapetype="t"/>
          </v:shapetype>
          <v:shape id="_x0000_i1025" type="#_x0000_t160" style="width:267pt;height:45.75pt" fillcolor="black [3213]" strokecolor="#365f91 [2404]" strokeweight="1pt">
            <v:shadow on="t" color="#868686" opacity=".5" offset="-6pt,-6pt"/>
            <v:textpath style="font-family:&quot;Californian FB&quot;;font-size:54pt;font-weight:bold;v-text-kern:t" trim="t" fitpath="t" string="GOLF GTI E35 "/>
          </v:shape>
        </w:pict>
      </w:r>
    </w:p>
    <w:p w:rsidR="005D7A4E" w:rsidRPr="005D7A4E" w:rsidRDefault="00416B1D" w:rsidP="00537BA8">
      <w:pPr>
        <w:tabs>
          <w:tab w:val="left" w:pos="709"/>
        </w:tabs>
        <w:spacing w:after="0"/>
        <w:rPr>
          <w:rFonts w:ascii="Castellar" w:hAnsi="Castellar"/>
          <w:b/>
          <w:sz w:val="36"/>
          <w:szCs w:val="36"/>
        </w:rPr>
      </w:pP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                                          </w:t>
      </w:r>
      <w:r w:rsidR="0099596E">
        <w:rPr>
          <w:rFonts w:ascii="Times New Roman" w:hAnsi="Times New Roman" w:cs="Times New Roman"/>
          <w:b/>
          <w:i/>
          <w:sz w:val="40"/>
          <w:szCs w:val="40"/>
        </w:rPr>
        <w:t xml:space="preserve">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D044F4">
        <w:rPr>
          <w:rFonts w:ascii="Times New Roman" w:hAnsi="Times New Roman" w:cs="Times New Roman"/>
          <w:b/>
          <w:i/>
          <w:sz w:val="40"/>
          <w:szCs w:val="40"/>
        </w:rPr>
        <w:t xml:space="preserve">            </w:t>
      </w:r>
      <w:r w:rsidRPr="00416B1D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  <w:r w:rsidR="005D7A4E" w:rsidRPr="005D7A4E">
        <w:rPr>
          <w:rFonts w:ascii="Castellar" w:hAnsi="Castellar"/>
          <w:b/>
          <w:sz w:val="36"/>
          <w:szCs w:val="36"/>
        </w:rPr>
        <w:t xml:space="preserve">2.0 </w:t>
      </w:r>
      <w:r w:rsidR="00F7570F">
        <w:rPr>
          <w:rFonts w:ascii="Castellar" w:hAnsi="Castellar"/>
          <w:b/>
          <w:sz w:val="36"/>
          <w:szCs w:val="36"/>
        </w:rPr>
        <w:t>GT</w:t>
      </w:r>
      <w:r w:rsidR="00CB6273">
        <w:rPr>
          <w:rFonts w:ascii="Castellar" w:hAnsi="Castellar"/>
          <w:b/>
          <w:sz w:val="36"/>
          <w:szCs w:val="36"/>
        </w:rPr>
        <w:t>I</w:t>
      </w:r>
      <w:r w:rsidR="005D7A4E" w:rsidRPr="005D7A4E">
        <w:rPr>
          <w:rFonts w:ascii="Castellar" w:hAnsi="Castellar"/>
          <w:b/>
          <w:sz w:val="36"/>
          <w:szCs w:val="36"/>
        </w:rPr>
        <w:t xml:space="preserve"> </w:t>
      </w:r>
      <w:r w:rsidR="00CB6273">
        <w:rPr>
          <w:rFonts w:ascii="Castellar" w:hAnsi="Castellar"/>
          <w:b/>
          <w:sz w:val="36"/>
          <w:szCs w:val="36"/>
        </w:rPr>
        <w:t>235</w:t>
      </w:r>
      <w:r w:rsidR="005D7A4E" w:rsidRPr="005D7A4E">
        <w:rPr>
          <w:rFonts w:ascii="Castellar" w:hAnsi="Castellar"/>
          <w:b/>
          <w:sz w:val="36"/>
          <w:szCs w:val="36"/>
        </w:rPr>
        <w:t xml:space="preserve"> CH</w:t>
      </w:r>
      <w:r w:rsidR="00584DC9">
        <w:rPr>
          <w:rFonts w:ascii="Castellar" w:hAnsi="Castellar"/>
          <w:b/>
          <w:sz w:val="36"/>
          <w:szCs w:val="36"/>
        </w:rPr>
        <w:t>/ (BV</w:t>
      </w:r>
      <w:r w:rsidR="00920FF6">
        <w:rPr>
          <w:rFonts w:ascii="Castellar" w:hAnsi="Castellar"/>
          <w:b/>
          <w:sz w:val="36"/>
          <w:szCs w:val="36"/>
        </w:rPr>
        <w:t>M</w:t>
      </w:r>
      <w:r w:rsidR="00CB6273">
        <w:rPr>
          <w:rFonts w:ascii="Castellar" w:hAnsi="Castellar"/>
          <w:b/>
          <w:sz w:val="36"/>
          <w:szCs w:val="36"/>
        </w:rPr>
        <w:t>-6</w:t>
      </w:r>
      <w:r w:rsidR="00FF319F" w:rsidRPr="00FF319F">
        <w:rPr>
          <w:rFonts w:ascii="Castellar" w:hAnsi="Castellar"/>
          <w:b/>
          <w:sz w:val="36"/>
          <w:szCs w:val="36"/>
        </w:rPr>
        <w:t>)</w:t>
      </w:r>
    </w:p>
    <w:p w:rsidR="0055048D" w:rsidRPr="00B120AD" w:rsidRDefault="00537BA8" w:rsidP="00322F00">
      <w:pPr>
        <w:tabs>
          <w:tab w:val="left" w:pos="709"/>
          <w:tab w:val="left" w:pos="851"/>
          <w:tab w:val="center" w:pos="5386"/>
        </w:tabs>
        <w:spacing w:after="120" w:line="240" w:lineRule="auto"/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</w:t>
      </w:r>
      <w:r w:rsidR="00322F00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  <w:r w:rsidR="00882B7B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MOTORISATI</w:t>
      </w:r>
      <w:r w:rsidR="003913C3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>ON</w:t>
      </w:r>
      <w:r w:rsidR="00167B47" w:rsidRPr="00B120AD">
        <w:rPr>
          <w:rFonts w:ascii="Castellar" w:hAnsi="Castellar" w:cstheme="majorBidi"/>
          <w:b/>
          <w:bCs/>
          <w:i/>
          <w:iCs/>
          <w:sz w:val="28"/>
          <w:szCs w:val="28"/>
          <w:lang w:val="en-US"/>
        </w:rPr>
        <w:t xml:space="preserve">       </w:t>
      </w:r>
    </w:p>
    <w:p w:rsidR="001B1A52" w:rsidRPr="0099596E" w:rsidRDefault="00B4643E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 w:rsidRPr="0099596E">
        <w:rPr>
          <w:rFonts w:cs="Times New Roman"/>
        </w:rPr>
        <w:t xml:space="preserve">4cylindres / </w:t>
      </w:r>
      <w:r w:rsidR="001B1A52" w:rsidRPr="0099596E">
        <w:rPr>
          <w:rFonts w:cs="Times New Roman"/>
        </w:rPr>
        <w:t>19</w:t>
      </w:r>
      <w:r w:rsidR="00CB6273">
        <w:rPr>
          <w:rFonts w:cs="Times New Roman"/>
        </w:rPr>
        <w:t>84</w:t>
      </w:r>
      <w:r w:rsidR="001B1A52" w:rsidRPr="0099596E">
        <w:rPr>
          <w:rFonts w:cs="Times New Roman"/>
        </w:rPr>
        <w:t>cm</w:t>
      </w:r>
      <w:r w:rsidR="00CB6273" w:rsidRPr="00CB6273">
        <w:rPr>
          <w:rFonts w:cs="Times New Roman"/>
          <w:vertAlign w:val="superscript"/>
        </w:rPr>
        <w:t>3</w:t>
      </w:r>
    </w:p>
    <w:p w:rsidR="00BD3197" w:rsidRPr="0099596E" w:rsidRDefault="00CB6273" w:rsidP="005D7A4E">
      <w:pPr>
        <w:pStyle w:val="Paragraphedeliste"/>
        <w:numPr>
          <w:ilvl w:val="0"/>
          <w:numId w:val="6"/>
        </w:numPr>
        <w:spacing w:line="240" w:lineRule="auto"/>
        <w:jc w:val="both"/>
        <w:rPr>
          <w:rFonts w:cstheme="majorBidi"/>
        </w:rPr>
      </w:pPr>
      <w:r>
        <w:rPr>
          <w:rFonts w:cstheme="majorBidi"/>
        </w:rPr>
        <w:t>1</w:t>
      </w:r>
      <w:r w:rsidR="003C4CBC">
        <w:rPr>
          <w:rFonts w:cstheme="majorBidi"/>
        </w:rPr>
        <w:t>5</w:t>
      </w:r>
      <w:r w:rsidR="00BD3197" w:rsidRPr="0099596E">
        <w:rPr>
          <w:rFonts w:cstheme="majorBidi"/>
        </w:rPr>
        <w:t xml:space="preserve">cv fiscaux avec production de </w:t>
      </w:r>
      <w:r>
        <w:rPr>
          <w:rFonts w:cstheme="majorBidi"/>
        </w:rPr>
        <w:t>235</w:t>
      </w:r>
      <w:r w:rsidR="00BD3197" w:rsidRPr="0099596E">
        <w:rPr>
          <w:rFonts w:cstheme="majorBidi"/>
        </w:rPr>
        <w:t>cv</w:t>
      </w:r>
      <w:r w:rsidR="00584DC9">
        <w:rPr>
          <w:rFonts w:cstheme="majorBidi"/>
        </w:rPr>
        <w:t xml:space="preserve"> </w:t>
      </w:r>
    </w:p>
    <w:p w:rsidR="00BD3197" w:rsidRPr="0099596E" w:rsidRDefault="00F6242A" w:rsidP="005D7A4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theme="majorBidi"/>
        </w:rPr>
      </w:pPr>
      <w:r>
        <w:rPr>
          <w:rFonts w:cstheme="majorBidi"/>
          <w:noProof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3211830</wp:posOffset>
            </wp:positionH>
            <wp:positionV relativeFrom="paragraph">
              <wp:posOffset>81280</wp:posOffset>
            </wp:positionV>
            <wp:extent cx="4010025" cy="1790700"/>
            <wp:effectExtent l="19050" t="0" r="9525" b="0"/>
            <wp:wrapNone/>
            <wp:docPr id="10" name="Image 2" descr="Volkswagen Golf VI GTi Edition 35 - 2011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Edition 35 - 2011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D3197" w:rsidRPr="0099596E">
        <w:rPr>
          <w:rFonts w:cstheme="majorBidi"/>
        </w:rPr>
        <w:t xml:space="preserve">Boite à vitesses </w:t>
      </w:r>
      <w:r w:rsidR="00584DC9">
        <w:t xml:space="preserve">manuelle </w:t>
      </w:r>
      <w:r w:rsidR="00CB6273">
        <w:t>à 6 rapports</w:t>
      </w:r>
      <w:r w:rsidR="00BD3197" w:rsidRPr="0099596E">
        <w:rPr>
          <w:rFonts w:cstheme="majorBidi"/>
        </w:rPr>
        <w:t xml:space="preserve"> «</w:t>
      </w:r>
      <w:r w:rsidR="00584DC9">
        <w:rPr>
          <w:rFonts w:cstheme="majorBidi"/>
        </w:rPr>
        <w:t>BV</w:t>
      </w:r>
      <w:r w:rsidR="00014426">
        <w:rPr>
          <w:rFonts w:cstheme="majorBidi"/>
        </w:rPr>
        <w:t>M</w:t>
      </w:r>
      <w:r w:rsidR="00BD3197" w:rsidRPr="0099596E">
        <w:rPr>
          <w:rFonts w:cstheme="majorBidi"/>
        </w:rPr>
        <w:t>-</w:t>
      </w:r>
      <w:r w:rsidR="00F007E9">
        <w:rPr>
          <w:rFonts w:cstheme="majorBidi"/>
        </w:rPr>
        <w:t>6</w:t>
      </w:r>
      <w:r w:rsidR="00BD3197" w:rsidRPr="0099596E">
        <w:rPr>
          <w:rFonts w:cstheme="majorBidi"/>
        </w:rPr>
        <w:t>»</w:t>
      </w:r>
      <w:r w:rsidR="00584DC9">
        <w:rPr>
          <w:rFonts w:cstheme="majorBidi"/>
        </w:rPr>
        <w:t xml:space="preserve"> </w:t>
      </w:r>
    </w:p>
    <w:p w:rsidR="002E0303" w:rsidRPr="00B120AD" w:rsidRDefault="00583270" w:rsidP="00322F00">
      <w:pPr>
        <w:tabs>
          <w:tab w:val="left" w:pos="142"/>
          <w:tab w:val="left" w:pos="567"/>
          <w:tab w:val="left" w:pos="709"/>
          <w:tab w:val="left" w:pos="851"/>
        </w:tabs>
        <w:spacing w:after="120"/>
        <w:ind w:left="-142"/>
        <w:rPr>
          <w:rFonts w:ascii="Castellar" w:hAnsi="Castellar" w:cstheme="majorBidi"/>
          <w:b/>
          <w:bCs/>
          <w:i/>
          <w:iCs/>
          <w:sz w:val="28"/>
          <w:szCs w:val="28"/>
        </w:rPr>
      </w:pPr>
      <w:r w:rsidRPr="0099596E">
        <w:t xml:space="preserve">         </w:t>
      </w:r>
      <w:r w:rsidR="00413A29" w:rsidRPr="0099596E">
        <w:t xml:space="preserve">     </w:t>
      </w:r>
      <w:r w:rsidRPr="0099596E">
        <w:t xml:space="preserve"> </w:t>
      </w:r>
      <w:r w:rsidR="00322F00">
        <w:t xml:space="preserve"> </w:t>
      </w:r>
      <w:r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EQUIPEMENTS </w:t>
      </w:r>
      <w:r w:rsidR="00B120AD" w:rsidRPr="00B120AD">
        <w:rPr>
          <w:rFonts w:ascii="Castellar" w:hAnsi="Castellar" w:cstheme="majorBidi"/>
          <w:b/>
          <w:bCs/>
          <w:i/>
          <w:iCs/>
          <w:sz w:val="28"/>
          <w:szCs w:val="28"/>
        </w:rPr>
        <w:t>DE SERIE</w:t>
      </w:r>
      <w:r w:rsidR="00584DC9"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ABS</w:t>
      </w:r>
      <w:r w:rsidR="00624459">
        <w:rPr>
          <w:rFonts w:cs="Times New Roman"/>
        </w:rPr>
        <w:t xml:space="preserve"> + </w:t>
      </w:r>
      <w:r w:rsidR="00624459" w:rsidRPr="00DC1856">
        <w:rPr>
          <w:sz w:val="24"/>
          <w:szCs w:val="24"/>
        </w:rPr>
        <w:t>AS</w:t>
      </w:r>
      <w:r w:rsidR="00624459">
        <w:rPr>
          <w:sz w:val="24"/>
          <w:szCs w:val="24"/>
        </w:rPr>
        <w:t>P (</w:t>
      </w:r>
      <w:r w:rsidR="00624459" w:rsidRPr="00DC1856">
        <w:rPr>
          <w:sz w:val="24"/>
          <w:szCs w:val="24"/>
        </w:rPr>
        <w:t>Anti</w:t>
      </w:r>
      <w:r w:rsidR="00C262FB">
        <w:rPr>
          <w:sz w:val="24"/>
          <w:szCs w:val="24"/>
        </w:rPr>
        <w:t>-</w:t>
      </w:r>
      <w:r w:rsidR="00624459" w:rsidRPr="00DC1856">
        <w:rPr>
          <w:sz w:val="24"/>
          <w:szCs w:val="24"/>
        </w:rPr>
        <w:t>patinage</w:t>
      </w:r>
      <w:r w:rsidR="00624459">
        <w:rPr>
          <w:sz w:val="24"/>
          <w:szCs w:val="24"/>
        </w:rPr>
        <w:t>)</w:t>
      </w:r>
    </w:p>
    <w:p w:rsidR="006F6060" w:rsidRDefault="00E6679D" w:rsidP="00E6679D">
      <w:pPr>
        <w:pStyle w:val="Paragraphedeliste"/>
        <w:numPr>
          <w:ilvl w:val="0"/>
          <w:numId w:val="6"/>
        </w:numPr>
        <w:spacing w:after="120"/>
        <w:ind w:left="782" w:hanging="357"/>
        <w:rPr>
          <w:rFonts w:cs="Times New Roman"/>
        </w:rPr>
      </w:pPr>
      <w:r w:rsidRPr="00BD0A9C">
        <w:rPr>
          <w:rFonts w:cs="Times New Roman"/>
        </w:rPr>
        <w:t>Accoudoir central avant et arrière</w:t>
      </w:r>
      <w:r w:rsidR="006F6060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6F6060">
        <w:rPr>
          <w:rFonts w:cs="Times New Roman"/>
        </w:rPr>
        <w:t xml:space="preserve">oite </w:t>
      </w:r>
    </w:p>
    <w:p w:rsidR="00E6679D" w:rsidRPr="00BD0A9C" w:rsidRDefault="006F6060" w:rsidP="006F6060">
      <w:pPr>
        <w:pStyle w:val="Paragraphedeliste"/>
        <w:spacing w:after="120"/>
        <w:ind w:left="782"/>
        <w:rPr>
          <w:rFonts w:cs="Times New Roman"/>
        </w:rPr>
      </w:pPr>
      <w:r>
        <w:rPr>
          <w:rFonts w:cs="Times New Roman"/>
        </w:rPr>
        <w:t xml:space="preserve">de rangement </w:t>
      </w:r>
      <w:r w:rsidR="009214EC">
        <w:rPr>
          <w:rFonts w:cs="Times New Roman"/>
        </w:rPr>
        <w:t>à</w:t>
      </w:r>
      <w:r>
        <w:rPr>
          <w:rFonts w:cs="Times New Roman"/>
        </w:rPr>
        <w:t xml:space="preserve"> l’avant</w:t>
      </w:r>
      <w:r w:rsidR="00E6679D" w:rsidRPr="00BD0A9C">
        <w:rPr>
          <w:rFonts w:cs="Times New Roman"/>
        </w:rPr>
        <w:t xml:space="preserve">  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Allumage automatique des feux de croisement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Détecteur  de pluie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Direction assistée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Verrouillage centralisée des portes à distance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 xml:space="preserve">Vitres </w:t>
      </w:r>
      <w:r w:rsidR="00DB2B3E">
        <w:rPr>
          <w:rFonts w:cs="Times New Roman"/>
        </w:rPr>
        <w:t xml:space="preserve">AR </w:t>
      </w:r>
      <w:r w:rsidR="00537BA8">
        <w:rPr>
          <w:rFonts w:cs="Times New Roman"/>
        </w:rPr>
        <w:t xml:space="preserve">et lunettes </w:t>
      </w:r>
      <w:r w:rsidR="00DB2B3E">
        <w:rPr>
          <w:rFonts w:cs="Times New Roman"/>
        </w:rPr>
        <w:t>AR</w:t>
      </w:r>
      <w:r w:rsidRPr="00BD0A9C">
        <w:rPr>
          <w:rFonts w:cs="Times New Roman"/>
        </w:rPr>
        <w:t xml:space="preserve"> Sur-teintées                                                                        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>2</w:t>
      </w:r>
      <w:r w:rsidRPr="00BD0A9C">
        <w:rPr>
          <w:rFonts w:cs="Times New Roman"/>
        </w:rPr>
        <w:t xml:space="preserve"> Airbags </w:t>
      </w:r>
      <w:r>
        <w:rPr>
          <w:rFonts w:cs="Times New Roman"/>
        </w:rPr>
        <w:t xml:space="preserve">conducteur et passager + </w:t>
      </w:r>
      <w:r w:rsidRPr="00505990">
        <w:rPr>
          <w:rFonts w:cs="Times New Roman"/>
          <w:i/>
        </w:rPr>
        <w:t>2</w:t>
      </w:r>
      <w:r>
        <w:rPr>
          <w:rFonts w:cs="Times New Roman"/>
        </w:rPr>
        <w:t xml:space="preserve"> Airbags</w:t>
      </w:r>
      <w:r w:rsidRPr="00BD0A9C">
        <w:rPr>
          <w:rFonts w:cs="Times New Roman"/>
        </w:rPr>
        <w:t xml:space="preserve"> latéraux</w:t>
      </w:r>
    </w:p>
    <w:p w:rsidR="00E6679D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BD0A9C">
        <w:rPr>
          <w:rFonts w:cs="Times New Roman"/>
        </w:rPr>
        <w:t>Vitres arrière et avant électrique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 xml:space="preserve">étroviseurs extérieur couleur carrosserie       </w:t>
      </w:r>
    </w:p>
    <w:p w:rsidR="00E6679D" w:rsidRDefault="00537BA8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>
        <w:rPr>
          <w:rFonts w:cs="Times New Roman"/>
        </w:rPr>
        <w:t xml:space="preserve">Siège conducteur </w:t>
      </w:r>
      <w:r w:rsidR="00E6679D" w:rsidRPr="00BD0A9C">
        <w:rPr>
          <w:rFonts w:cs="Times New Roman"/>
        </w:rPr>
        <w:t xml:space="preserve">réglable en hauteur </w:t>
      </w:r>
    </w:p>
    <w:p w:rsidR="00E6679D" w:rsidRPr="00BD0A9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contextualSpacing w:val="0"/>
        <w:rPr>
          <w:rFonts w:cs="Times New Roman"/>
        </w:rPr>
      </w:pPr>
      <w:r w:rsidRPr="00EF7121">
        <w:rPr>
          <w:rFonts w:cs="Times New Roman"/>
          <w:sz w:val="24"/>
          <w:szCs w:val="24"/>
        </w:rPr>
        <w:t>Régulateur de vitesses</w:t>
      </w:r>
      <w:r w:rsidRPr="00BD0A9C">
        <w:rPr>
          <w:rFonts w:cs="Times New Roman"/>
        </w:rPr>
        <w:t xml:space="preserve">                               </w:t>
      </w:r>
    </w:p>
    <w:p w:rsidR="009214EC" w:rsidRDefault="00E6679D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 w:rsidRPr="00EF7121">
        <w:rPr>
          <w:rFonts w:cs="Times New Roman"/>
          <w:sz w:val="24"/>
          <w:szCs w:val="24"/>
        </w:rPr>
        <w:t xml:space="preserve">Projecteurs d’antibrouillard </w:t>
      </w:r>
      <w:r w:rsidR="00032B71">
        <w:rPr>
          <w:rFonts w:cs="Times New Roman"/>
          <w:sz w:val="24"/>
          <w:szCs w:val="24"/>
        </w:rPr>
        <w:t xml:space="preserve">AV et AR </w:t>
      </w:r>
    </w:p>
    <w:p w:rsidR="00E6679D" w:rsidRDefault="009214EC" w:rsidP="00E6679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Rétroviseurs in</w:t>
      </w:r>
      <w:r w:rsidRPr="00EF7121">
        <w:rPr>
          <w:rFonts w:cs="Times New Roman"/>
          <w:sz w:val="24"/>
          <w:szCs w:val="24"/>
        </w:rPr>
        <w:t>térieur</w:t>
      </w:r>
      <w:r w:rsidR="00032B71">
        <w:rPr>
          <w:rFonts w:cs="Times New Roman"/>
          <w:sz w:val="24"/>
          <w:szCs w:val="24"/>
        </w:rPr>
        <w:t xml:space="preserve"> jour/</w:t>
      </w:r>
      <w:r>
        <w:rPr>
          <w:rFonts w:cs="Times New Roman"/>
          <w:sz w:val="24"/>
          <w:szCs w:val="24"/>
        </w:rPr>
        <w:t xml:space="preserve">nuit </w:t>
      </w:r>
    </w:p>
    <w:p w:rsidR="00B120AD" w:rsidRPr="00BD0A9C" w:rsidRDefault="00E6679D" w:rsidP="00E6679D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rFonts w:cs="Times New Roman"/>
        </w:rPr>
      </w:pPr>
      <w:r>
        <w:rPr>
          <w:rFonts w:cs="Times New Roman"/>
          <w:sz w:val="24"/>
          <w:szCs w:val="24"/>
        </w:rPr>
        <w:t>R</w:t>
      </w:r>
      <w:r w:rsidRPr="00EF7121">
        <w:rPr>
          <w:rFonts w:cs="Times New Roman"/>
          <w:sz w:val="24"/>
          <w:szCs w:val="24"/>
        </w:rPr>
        <w:t>étroviseurs extérieur</w:t>
      </w:r>
      <w:r>
        <w:rPr>
          <w:rFonts w:cs="Times New Roman"/>
        </w:rPr>
        <w:t xml:space="preserve"> dégivrant et rabattable électriquement</w:t>
      </w:r>
    </w:p>
    <w:p w:rsidR="00B120AD" w:rsidRPr="00B120AD" w:rsidRDefault="00F007E9" w:rsidP="00F007E9">
      <w:pPr>
        <w:tabs>
          <w:tab w:val="left" w:pos="567"/>
          <w:tab w:val="left" w:pos="709"/>
        </w:tabs>
        <w:spacing w:after="120"/>
        <w:rPr>
          <w:rFonts w:cs="Times New Roman"/>
        </w:rPr>
      </w:pPr>
      <w:r>
        <w:rPr>
          <w:rFonts w:ascii="Castellar" w:hAnsi="Castellar" w:cstheme="majorBidi"/>
          <w:b/>
          <w:bCs/>
          <w:i/>
          <w:iCs/>
          <w:sz w:val="28"/>
          <w:szCs w:val="28"/>
        </w:rPr>
        <w:t xml:space="preserve">           OPTO</w:t>
      </w:r>
      <w:r w:rsidR="00B120AD">
        <w:rPr>
          <w:rFonts w:ascii="Castellar" w:hAnsi="Castellar" w:cstheme="majorBidi"/>
          <w:b/>
          <w:bCs/>
          <w:i/>
          <w:iCs/>
          <w:sz w:val="28"/>
          <w:szCs w:val="28"/>
        </w:rPr>
        <w:t>NS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Vitres arrière et avant électrique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Climatisation bizone</w:t>
      </w:r>
      <w:r w:rsidR="00253474">
        <w:rPr>
          <w:rFonts w:cs="Times New Roman"/>
        </w:rPr>
        <w:t xml:space="preserve"> + </w:t>
      </w:r>
      <w:r w:rsidR="00032B71">
        <w:rPr>
          <w:rFonts w:cs="Times New Roman"/>
        </w:rPr>
        <w:t>B</w:t>
      </w:r>
      <w:r w:rsidR="008F782E">
        <w:rPr>
          <w:rFonts w:cs="Times New Roman"/>
        </w:rPr>
        <w:t xml:space="preserve">oite a gants avec option </w:t>
      </w:r>
      <w:r w:rsidR="00253474">
        <w:rPr>
          <w:rFonts w:cs="Times New Roman"/>
        </w:rPr>
        <w:t xml:space="preserve">réfrigération   </w:t>
      </w:r>
    </w:p>
    <w:p w:rsidR="00537BA8" w:rsidRPr="00537BA8" w:rsidRDefault="00FF319F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C1856">
        <w:rPr>
          <w:sz w:val="24"/>
          <w:szCs w:val="24"/>
        </w:rPr>
        <w:t xml:space="preserve">phares AV </w:t>
      </w:r>
      <w:r w:rsidR="00537BA8">
        <w:rPr>
          <w:sz w:val="24"/>
          <w:szCs w:val="24"/>
        </w:rPr>
        <w:t xml:space="preserve">à </w:t>
      </w:r>
      <w:r w:rsidR="00955847">
        <w:rPr>
          <w:sz w:val="24"/>
          <w:szCs w:val="24"/>
        </w:rPr>
        <w:t xml:space="preserve">Xénon </w:t>
      </w:r>
      <w:r w:rsidR="00537BA8">
        <w:rPr>
          <w:sz w:val="24"/>
          <w:szCs w:val="24"/>
        </w:rPr>
        <w:t xml:space="preserve">et bi-Xénon à LED </w:t>
      </w:r>
      <w:r>
        <w:rPr>
          <w:sz w:val="24"/>
          <w:szCs w:val="24"/>
        </w:rPr>
        <w:t>+</w:t>
      </w:r>
      <w:r w:rsidR="00537BA8">
        <w:rPr>
          <w:sz w:val="24"/>
          <w:szCs w:val="24"/>
        </w:rPr>
        <w:t xml:space="preserve"> </w:t>
      </w:r>
      <w:r w:rsidR="00032B71">
        <w:rPr>
          <w:sz w:val="24"/>
          <w:szCs w:val="24"/>
        </w:rPr>
        <w:t>L</w:t>
      </w:r>
      <w:r w:rsidR="00537BA8">
        <w:rPr>
          <w:sz w:val="24"/>
          <w:szCs w:val="24"/>
        </w:rPr>
        <w:t xml:space="preserve">ave phares intégrer </w:t>
      </w:r>
    </w:p>
    <w:p w:rsidR="003913C3" w:rsidRPr="0099596E" w:rsidRDefault="00537BA8" w:rsidP="00FF319F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sz w:val="24"/>
          <w:szCs w:val="24"/>
        </w:rPr>
        <w:t>F</w:t>
      </w:r>
      <w:r w:rsidR="00FF319F">
        <w:rPr>
          <w:sz w:val="24"/>
          <w:szCs w:val="24"/>
        </w:rPr>
        <w:t xml:space="preserve">eux AR et </w:t>
      </w:r>
      <w:r w:rsidR="00FF319F" w:rsidRPr="00DC1856">
        <w:rPr>
          <w:sz w:val="24"/>
          <w:szCs w:val="24"/>
        </w:rPr>
        <w:t>feux de jour</w:t>
      </w:r>
      <w:r w:rsidR="00FF319F">
        <w:rPr>
          <w:sz w:val="24"/>
          <w:szCs w:val="24"/>
        </w:rPr>
        <w:t xml:space="preserve"> à LED</w:t>
      </w:r>
      <w:r w:rsidR="0021656F" w:rsidRPr="0099596E">
        <w:rPr>
          <w:rFonts w:cs="Times New Roman"/>
        </w:rPr>
        <w:t xml:space="preserve">                                                                               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Volant en cuire multifonctions</w:t>
      </w:r>
      <w:r w:rsidR="0021656F" w:rsidRPr="0099596E">
        <w:rPr>
          <w:rFonts w:cs="Times New Roman"/>
        </w:rPr>
        <w:t xml:space="preserve"> </w:t>
      </w:r>
      <w:r w:rsidR="00032B71">
        <w:rPr>
          <w:rFonts w:cs="Times New Roman"/>
        </w:rPr>
        <w:t xml:space="preserve">+ Palettes de vitesse </w:t>
      </w:r>
      <w:r w:rsidR="0021656F" w:rsidRPr="0099596E">
        <w:rPr>
          <w:rFonts w:cs="Times New Roman"/>
        </w:rPr>
        <w:t xml:space="preserve">   </w:t>
      </w:r>
      <w:r w:rsidR="00537BA8">
        <w:rPr>
          <w:rFonts w:cs="Times New Roman"/>
        </w:rPr>
        <w:t xml:space="preserve"> </w:t>
      </w:r>
      <w:r w:rsidR="0021656F" w:rsidRPr="0099596E">
        <w:rPr>
          <w:rFonts w:cs="Times New Roman"/>
        </w:rPr>
        <w:t xml:space="preserve">                                                                   </w:t>
      </w:r>
    </w:p>
    <w:p w:rsidR="00FF319F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Radio CD</w:t>
      </w:r>
      <w:r w:rsidR="004D0FD1">
        <w:rPr>
          <w:rFonts w:cs="Times New Roman"/>
        </w:rPr>
        <w:t xml:space="preserve"> </w:t>
      </w:r>
      <w:r w:rsidR="004D0FD1" w:rsidRPr="0099596E">
        <w:rPr>
          <w:rFonts w:cs="Times New Roman"/>
        </w:rPr>
        <w:t>mp3</w:t>
      </w:r>
      <w:r w:rsidRPr="0099596E">
        <w:rPr>
          <w:rFonts w:cs="Times New Roman"/>
        </w:rPr>
        <w:t xml:space="preserve"> </w:t>
      </w:r>
      <w:r w:rsidR="009214EC">
        <w:rPr>
          <w:rFonts w:cs="Times New Roman"/>
        </w:rPr>
        <w:t xml:space="preserve">+ </w:t>
      </w:r>
      <w:r w:rsidR="00032B71">
        <w:rPr>
          <w:rFonts w:cs="Times New Roman"/>
        </w:rPr>
        <w:t>E</w:t>
      </w:r>
      <w:r w:rsidR="0076775B">
        <w:rPr>
          <w:rFonts w:cs="Times New Roman"/>
        </w:rPr>
        <w:t xml:space="preserve">cran digital </w:t>
      </w:r>
      <w:r w:rsidR="009214EC">
        <w:rPr>
          <w:rFonts w:cs="Times New Roman"/>
        </w:rPr>
        <w:t>(R</w:t>
      </w:r>
      <w:r w:rsidR="00CB6273">
        <w:rPr>
          <w:rFonts w:cs="Times New Roman"/>
        </w:rPr>
        <w:t>CD</w:t>
      </w:r>
      <w:r w:rsidR="009214EC">
        <w:rPr>
          <w:rFonts w:cs="Times New Roman"/>
        </w:rPr>
        <w:t xml:space="preserve"> </w:t>
      </w:r>
      <w:r w:rsidR="00CB6273">
        <w:rPr>
          <w:rFonts w:cs="Times New Roman"/>
        </w:rPr>
        <w:t>5</w:t>
      </w:r>
      <w:r w:rsidR="009214EC">
        <w:rPr>
          <w:rFonts w:cs="Times New Roman"/>
        </w:rPr>
        <w:t xml:space="preserve">10) </w:t>
      </w:r>
      <w:r w:rsidR="0037516E" w:rsidRPr="0099596E">
        <w:rPr>
          <w:rFonts w:cs="Times New Roman"/>
        </w:rPr>
        <w:t xml:space="preserve">    </w:t>
      </w:r>
    </w:p>
    <w:p w:rsidR="003913C3" w:rsidRPr="00FF319F" w:rsidRDefault="00FF319F" w:rsidP="00624459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FF319F">
        <w:rPr>
          <w:sz w:val="24"/>
          <w:szCs w:val="24"/>
        </w:rPr>
        <w:t>Lane assist</w:t>
      </w:r>
      <w:r w:rsidR="00A77AD9">
        <w:rPr>
          <w:sz w:val="24"/>
          <w:szCs w:val="24"/>
        </w:rPr>
        <w:t xml:space="preserve">ée </w:t>
      </w:r>
      <w:r w:rsidRPr="00FF319F">
        <w:rPr>
          <w:rFonts w:cs="Times New Roman"/>
        </w:rPr>
        <w:t>+</w:t>
      </w:r>
      <w:r>
        <w:rPr>
          <w:rFonts w:cs="Times New Roman"/>
        </w:rPr>
        <w:t xml:space="preserve"> </w:t>
      </w:r>
      <w:r w:rsidR="00A77AD9" w:rsidRPr="00FF319F">
        <w:rPr>
          <w:sz w:val="24"/>
          <w:szCs w:val="24"/>
        </w:rPr>
        <w:t>Pack</w:t>
      </w:r>
      <w:r w:rsidRPr="00FF319F">
        <w:rPr>
          <w:sz w:val="24"/>
          <w:szCs w:val="24"/>
        </w:rPr>
        <w:t xml:space="preserve"> Assist</w:t>
      </w:r>
      <w:r w:rsidR="00A77AD9">
        <w:rPr>
          <w:sz w:val="24"/>
          <w:szCs w:val="24"/>
        </w:rPr>
        <w:t xml:space="preserve">ée </w:t>
      </w:r>
      <w:r w:rsidR="00E654BF" w:rsidRPr="00FF319F">
        <w:rPr>
          <w:rFonts w:cs="Times New Roman"/>
        </w:rPr>
        <w:t xml:space="preserve">                        </w:t>
      </w:r>
      <w:r w:rsidR="0037516E" w:rsidRPr="00FF319F">
        <w:rPr>
          <w:rFonts w:cs="Times New Roman"/>
        </w:rPr>
        <w:t xml:space="preserve">                 </w:t>
      </w:r>
      <w:r w:rsidR="0050310C" w:rsidRPr="00FF319F">
        <w:rPr>
          <w:rFonts w:cs="Times New Roman"/>
        </w:rPr>
        <w:t xml:space="preserve">      </w:t>
      </w:r>
      <w:r w:rsidR="0037516E" w:rsidRPr="00FF319F">
        <w:rPr>
          <w:rFonts w:cs="Times New Roman"/>
        </w:rPr>
        <w:t xml:space="preserve">   </w:t>
      </w:r>
    </w:p>
    <w:p w:rsidR="003805E7" w:rsidRPr="0099596E" w:rsidRDefault="003805E7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 xml:space="preserve">Camera de recule avec  détecteurs d’obstacles arrière                                     </w:t>
      </w:r>
      <w:r w:rsidRPr="0099596E">
        <w:rPr>
          <w:color w:val="FFFFFF" w:themeColor="background1"/>
        </w:rPr>
        <w:t xml:space="preserve">            </w:t>
      </w:r>
    </w:p>
    <w:p w:rsidR="003913C3" w:rsidRPr="0099596E" w:rsidRDefault="003913C3" w:rsidP="00B120AD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</w:rPr>
        <w:t>Ordinateur de bord avec system de navigation GPS</w:t>
      </w:r>
      <w:r w:rsidR="00024CB4" w:rsidRPr="0099596E">
        <w:rPr>
          <w:rFonts w:cs="Times New Roman"/>
        </w:rPr>
        <w:t xml:space="preserve">                    </w:t>
      </w:r>
      <w:r w:rsidR="00D47557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    </w:t>
      </w:r>
      <w:r w:rsidR="005A7E8B" w:rsidRPr="0099596E">
        <w:rPr>
          <w:rFonts w:cs="Times New Roman"/>
        </w:rPr>
        <w:t xml:space="preserve"> </w:t>
      </w:r>
      <w:r w:rsidR="00024CB4" w:rsidRPr="0099596E">
        <w:rPr>
          <w:rFonts w:cs="Times New Roman"/>
        </w:rPr>
        <w:t xml:space="preserve"> </w:t>
      </w:r>
      <w:r w:rsidR="0050310C" w:rsidRPr="0099596E">
        <w:rPr>
          <w:rFonts w:cs="Times New Roman"/>
        </w:rPr>
        <w:t xml:space="preserve">      </w:t>
      </w:r>
    </w:p>
    <w:p w:rsidR="00B120AD" w:rsidRPr="00B120AD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D751BE">
        <w:rPr>
          <w:rFonts w:cs="Times New Roman"/>
          <w:sz w:val="24"/>
          <w:szCs w:val="24"/>
        </w:rPr>
        <w:t>System de démarrage sans clé</w:t>
      </w:r>
      <w:r w:rsidRPr="00D751BE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« </w:t>
      </w:r>
      <w:r w:rsidRPr="00D751BE">
        <w:rPr>
          <w:rFonts w:cs="Times New Roman"/>
          <w:b/>
          <w:bCs/>
          <w:sz w:val="24"/>
          <w:szCs w:val="24"/>
        </w:rPr>
        <w:t>Glass-Go</w:t>
      </w:r>
      <w:r>
        <w:rPr>
          <w:rFonts w:cs="Times New Roman"/>
          <w:b/>
          <w:bCs/>
          <w:sz w:val="24"/>
          <w:szCs w:val="24"/>
        </w:rPr>
        <w:t> »</w:t>
      </w:r>
      <w:r w:rsidRPr="00D751BE">
        <w:rPr>
          <w:rFonts w:cs="Times New Roman"/>
          <w:sz w:val="24"/>
          <w:szCs w:val="24"/>
        </w:rPr>
        <w:t xml:space="preserve"> </w:t>
      </w:r>
    </w:p>
    <w:p w:rsidR="00B120AD" w:rsidRDefault="00537BA8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>
        <w:rPr>
          <w:rFonts w:cs="Times New Roman"/>
        </w:rPr>
        <w:t xml:space="preserve">Sellerie tissue + finition chromée au niveau des portes et tableau de bord </w:t>
      </w:r>
    </w:p>
    <w:p w:rsidR="00143EBE" w:rsidRPr="00E32FD7" w:rsidRDefault="00143EBE" w:rsidP="00143EBE">
      <w:pPr>
        <w:pStyle w:val="Paragraphedeliste"/>
        <w:numPr>
          <w:ilvl w:val="0"/>
          <w:numId w:val="6"/>
        </w:numPr>
        <w:spacing w:after="120" w:line="240" w:lineRule="auto"/>
        <w:ind w:left="782" w:hanging="357"/>
        <w:rPr>
          <w:bCs/>
          <w:sz w:val="24"/>
          <w:szCs w:val="24"/>
        </w:rPr>
      </w:pPr>
      <w:r w:rsidRPr="00E32FD7">
        <w:rPr>
          <w:bCs/>
          <w:sz w:val="24"/>
          <w:szCs w:val="24"/>
        </w:rPr>
        <w:t xml:space="preserve">Peinture Métallisée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 xml:space="preserve">Jante 18                                                                                                     </w:t>
      </w:r>
    </w:p>
    <w:p w:rsidR="005F54C7" w:rsidRDefault="005F54C7" w:rsidP="005F54C7">
      <w:pPr>
        <w:spacing w:after="0"/>
        <w:rPr>
          <w:sz w:val="24"/>
          <w:szCs w:val="24"/>
        </w:rPr>
      </w:pPr>
      <w:r>
        <w:rPr>
          <w:rFonts w:cs="Times New Roman"/>
        </w:rPr>
        <w:t xml:space="preserve">         -      </w:t>
      </w:r>
      <w:r w:rsidR="00B120AD" w:rsidRPr="0099596E">
        <w:rPr>
          <w:rFonts w:cs="Times New Roman"/>
        </w:rPr>
        <w:t>ESP</w:t>
      </w:r>
      <w:r w:rsidR="00322F00">
        <w:rPr>
          <w:rFonts w:cs="Times New Roman"/>
        </w:rPr>
        <w:t xml:space="preserve"> </w:t>
      </w:r>
    </w:p>
    <w:p w:rsidR="00B120AD" w:rsidRPr="0099596E" w:rsidRDefault="00B120AD" w:rsidP="00B120AD">
      <w:pPr>
        <w:pStyle w:val="Paragraphedeliste"/>
        <w:numPr>
          <w:ilvl w:val="0"/>
          <w:numId w:val="6"/>
        </w:numPr>
        <w:spacing w:after="0" w:line="240" w:lineRule="auto"/>
        <w:ind w:left="782" w:hanging="357"/>
        <w:rPr>
          <w:rFonts w:cs="Times New Roman"/>
        </w:rPr>
      </w:pPr>
      <w:r w:rsidRPr="0099596E">
        <w:rPr>
          <w:rFonts w:cs="Times New Roman"/>
        </w:rPr>
        <w:t>Bluetooth</w:t>
      </w:r>
    </w:p>
    <w:p w:rsidR="0099596E" w:rsidRDefault="00B120AD" w:rsidP="00FF319F">
      <w:pPr>
        <w:pStyle w:val="Paragraphedeliste"/>
        <w:numPr>
          <w:ilvl w:val="0"/>
          <w:numId w:val="6"/>
        </w:numPr>
        <w:spacing w:after="0" w:line="240" w:lineRule="auto"/>
        <w:rPr>
          <w:rFonts w:cs="Times New Roman"/>
        </w:rPr>
      </w:pPr>
      <w:r w:rsidRPr="0099596E">
        <w:rPr>
          <w:rFonts w:cs="Times New Roman"/>
          <w:noProof/>
          <w:lang w:eastAsia="fr-F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7200900</wp:posOffset>
            </wp:positionH>
            <wp:positionV relativeFrom="paragraph">
              <wp:posOffset>60960</wp:posOffset>
            </wp:positionV>
            <wp:extent cx="6242685" cy="5705475"/>
            <wp:effectExtent l="19050" t="0" r="5715" b="0"/>
            <wp:wrapNone/>
            <wp:docPr id="2" name="Image 2" descr="Sans titre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ans titre.bmp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42685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31D35">
        <w:rPr>
          <w:rFonts w:cs="Times New Roman"/>
        </w:rPr>
        <w:t>Toit ouvrant</w:t>
      </w:r>
      <w:r w:rsidRPr="0099596E">
        <w:rPr>
          <w:rFonts w:cs="Times New Roman"/>
        </w:rPr>
        <w:t xml:space="preserve"> électrique avec rideau</w:t>
      </w:r>
    </w:p>
    <w:p w:rsidR="004F0203" w:rsidRDefault="004F0203" w:rsidP="004F0203">
      <w:pPr>
        <w:spacing w:after="0" w:line="240" w:lineRule="auto"/>
        <w:rPr>
          <w:rFonts w:cs="Times New Roman"/>
        </w:rPr>
      </w:pPr>
    </w:p>
    <w:p w:rsidR="004F0203" w:rsidRPr="00E54D65" w:rsidRDefault="004F0203" w:rsidP="004F0203">
      <w:pPr>
        <w:shd w:val="clear" w:color="auto" w:fill="FFFFFF"/>
        <w:spacing w:after="30" w:line="240" w:lineRule="auto"/>
        <w:jc w:val="right"/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</w:pPr>
      <w:r>
        <w:rPr>
          <w:rFonts w:ascii="Tahoma" w:eastAsia="Times New Roman" w:hAnsi="Tahoma" w:cs="Tahoma"/>
          <w:b/>
          <w:bCs/>
          <w:noProof/>
          <w:color w:val="888888"/>
          <w:sz w:val="48"/>
          <w:szCs w:val="48"/>
          <w:lang w:eastAsia="fr-FR"/>
        </w:rPr>
        <w:lastRenderedPageBreak/>
        <w:drawing>
          <wp:inline distT="0" distB="0" distL="0" distR="0">
            <wp:extent cx="428625" cy="428625"/>
            <wp:effectExtent l="19050" t="0" r="9525" b="0"/>
            <wp:docPr id="3" name="Image 1" descr="http://www.auto-sport-prestige.net/images/logos/Const_Volkswag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auto-sport-prestige.net/images/logos/Const_Volkswagen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54D65">
        <w:rPr>
          <w:rFonts w:ascii="Tahoma" w:eastAsia="Times New Roman" w:hAnsi="Tahoma" w:cs="Tahoma"/>
          <w:b/>
          <w:bCs/>
          <w:color w:val="888888"/>
          <w:sz w:val="48"/>
          <w:szCs w:val="48"/>
          <w:lang w:val="en-US"/>
        </w:rPr>
        <w:t>Volkswagen</w:t>
      </w:r>
    </w:p>
    <w:p w:rsidR="004F0203" w:rsidRPr="00E54D65" w:rsidRDefault="004F0203" w:rsidP="004F0203">
      <w:pPr>
        <w:shd w:val="clear" w:color="auto" w:fill="FFFFFF"/>
        <w:spacing w:line="240" w:lineRule="auto"/>
        <w:jc w:val="right"/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</w:pPr>
      <w:r w:rsidRPr="00E54D65"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>Golf VI GTi Edition 35</w:t>
      </w:r>
      <w:r>
        <w:rPr>
          <w:rFonts w:ascii="Tahoma" w:eastAsia="Times New Roman" w:hAnsi="Tahoma" w:cs="Tahoma"/>
          <w:b/>
          <w:bCs/>
          <w:i/>
          <w:iCs/>
          <w:color w:val="0D0D80"/>
          <w:sz w:val="33"/>
          <w:szCs w:val="33"/>
          <w:lang w:val="en-US"/>
        </w:rPr>
        <w:t xml:space="preserve"> BVM</w:t>
      </w:r>
    </w:p>
    <w:p w:rsidR="004F0203" w:rsidRDefault="004F0203" w:rsidP="004F0203">
      <w:pPr>
        <w:shd w:val="clear" w:color="auto" w:fill="FFFFFF"/>
        <w:spacing w:after="0" w:line="240" w:lineRule="auto"/>
        <w:jc w:val="both"/>
        <w:rPr>
          <w:rFonts w:ascii="Verdana" w:eastAsia="Times New Roman" w:hAnsi="Verdana" w:cs="Times New Roman"/>
          <w:color w:val="555555"/>
          <w:sz w:val="14"/>
          <w:szCs w:val="14"/>
        </w:rPr>
      </w:pPr>
      <w:r>
        <w:rPr>
          <w:rFonts w:ascii="Verdana" w:eastAsia="Times New Roman" w:hAnsi="Verdana" w:cs="Times New Roman"/>
          <w:noProof/>
          <w:color w:val="555555"/>
          <w:sz w:val="14"/>
          <w:szCs w:val="14"/>
          <w:lang w:eastAsia="fr-FR"/>
        </w:rPr>
        <w:drawing>
          <wp:inline distT="0" distB="0" distL="0" distR="0">
            <wp:extent cx="3714750" cy="1628775"/>
            <wp:effectExtent l="19050" t="0" r="0" b="0"/>
            <wp:docPr id="4" name="Image 2" descr="Volkswagen Golf VI GTi Edition 35 - 2011 /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olkswagen Golf VI GTi Edition 35 - 2011 / ...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203" w:rsidRPr="006347D4" w:rsidRDefault="004F0203" w:rsidP="004F0203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347D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Moteur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498"/>
        <w:gridCol w:w="5499"/>
      </w:tblGrid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cylindres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soupapes par cylindre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Alimentation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Suralimentation/type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turbo chargé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fiscale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 cv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Cylindrée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1984 cc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Puissance DIN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235 ch.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5500 tr/min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Couple moteur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300 Nm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Au régime de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2200 tr/min</w:t>
            </w:r>
          </w:p>
        </w:tc>
      </w:tr>
    </w:tbl>
    <w:p w:rsidR="004F0203" w:rsidRPr="006347D4" w:rsidRDefault="004F0203" w:rsidP="004F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0203" w:rsidRPr="006347D4" w:rsidRDefault="004F0203" w:rsidP="004F020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7" name="Image 1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203" w:rsidRPr="006347D4" w:rsidRDefault="004F0203" w:rsidP="004F0203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347D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Transmission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Transmission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Avant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Boite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Mécanique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Nb. vitesses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Distribution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Position du moteur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</w:p>
        </w:tc>
      </w:tr>
    </w:tbl>
    <w:p w:rsidR="004F0203" w:rsidRPr="006347D4" w:rsidRDefault="004F0203" w:rsidP="004F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0203" w:rsidRPr="006347D4" w:rsidRDefault="004F0203" w:rsidP="004F020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6" name="Image 2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203" w:rsidRPr="006347D4" w:rsidRDefault="004F0203" w:rsidP="004F0203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347D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Chassis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Direction assistée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Carrosserie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véhicule à hayon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braquage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avant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Suspension arrière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Freins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non communiqué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lastRenderedPageBreak/>
              <w:t>Largeur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225 mm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Rapport h/l pneu arrière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40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 pouces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Diamètre des jantes avant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18 pouces</w:t>
            </w:r>
          </w:p>
        </w:tc>
      </w:tr>
    </w:tbl>
    <w:p w:rsidR="004F0203" w:rsidRPr="006347D4" w:rsidRDefault="004F0203" w:rsidP="004F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0203" w:rsidRPr="006347D4" w:rsidRDefault="004F0203" w:rsidP="004F020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5" name="Image 3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203" w:rsidRPr="006347D4" w:rsidRDefault="004F0203" w:rsidP="004F0203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347D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Dimensions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Longueur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4199 mm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Largeur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2048 mm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Hauteur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1510 mm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Empattement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2578 mm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Nombre de places assises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min. coffre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350 l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Volume max. coffre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1305 l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Poids à vide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1326 kg</w:t>
            </w:r>
          </w:p>
        </w:tc>
      </w:tr>
    </w:tbl>
    <w:p w:rsidR="004F0203" w:rsidRPr="006347D4" w:rsidRDefault="004F0203" w:rsidP="004F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0203" w:rsidRPr="006347D4" w:rsidRDefault="004F0203" w:rsidP="004F020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8" name="Image 4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203" w:rsidRPr="006347D4" w:rsidRDefault="004F0203" w:rsidP="004F0203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347D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Performances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Vitesse maximum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247 km/h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Accélération 0/100km/h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6.6 s</w:t>
            </w:r>
          </w:p>
        </w:tc>
      </w:tr>
    </w:tbl>
    <w:p w:rsidR="004F0203" w:rsidRPr="006347D4" w:rsidRDefault="004F0203" w:rsidP="004F020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4F0203" w:rsidRPr="006347D4" w:rsidRDefault="004F0203" w:rsidP="004F0203">
      <w:pPr>
        <w:shd w:val="clear" w:color="auto" w:fill="EDEDED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Times New Roman" w:eastAsia="Times New Roman" w:hAnsi="Times New Roman" w:cs="Times New Roman"/>
          <w:noProof/>
          <w:color w:val="000000"/>
          <w:sz w:val="27"/>
          <w:szCs w:val="27"/>
          <w:lang w:eastAsia="fr-FR"/>
        </w:rPr>
        <w:drawing>
          <wp:inline distT="0" distB="0" distL="0" distR="0">
            <wp:extent cx="95250" cy="95250"/>
            <wp:effectExtent l="0" t="0" r="0" b="0"/>
            <wp:docPr id="9" name="Image 5" descr="http://static.lacentrale.fr/images/lc_fr/pixe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static.lacentrale.fr/images/lc_fr/pixel.gif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F0203" w:rsidRPr="006347D4" w:rsidRDefault="004F0203" w:rsidP="004F0203">
      <w:pPr>
        <w:shd w:val="clear" w:color="auto" w:fill="EDEDED"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</w:pPr>
      <w:r w:rsidRPr="006347D4">
        <w:rPr>
          <w:rFonts w:ascii="Times New Roman" w:eastAsia="Times New Roman" w:hAnsi="Times New Roman" w:cs="Times New Roman"/>
          <w:b/>
          <w:bCs/>
          <w:color w:val="6D8198"/>
          <w:sz w:val="24"/>
          <w:szCs w:val="24"/>
          <w:u w:val="single"/>
        </w:rPr>
        <w:t>Consommation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5543"/>
        <w:gridCol w:w="5544"/>
      </w:tblGrid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</w:t>
            </w: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</w:rPr>
              <w:t> </w:t>
            </w: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urbaine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10.9 l / 100 km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mixte 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8.1 l / 100 km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Consommation extra-urbaine 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6.4 l / 100 km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ECECEC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Réservoir : </w:t>
            </w:r>
          </w:p>
        </w:tc>
        <w:tc>
          <w:tcPr>
            <w:tcW w:w="4500" w:type="dxa"/>
            <w:shd w:val="clear" w:color="auto" w:fill="ECECEC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  <w:t>55 l</w:t>
            </w:r>
          </w:p>
        </w:tc>
      </w:tr>
      <w:tr w:rsidR="004F0203" w:rsidRPr="006347D4" w:rsidTr="00F151C5">
        <w:trPr>
          <w:tblCellSpacing w:w="0" w:type="dxa"/>
        </w:trPr>
        <w:tc>
          <w:tcPr>
            <w:tcW w:w="4500" w:type="dxa"/>
            <w:shd w:val="clear" w:color="auto" w:fill="FFFFFF"/>
            <w:noWrap/>
            <w:tcMar>
              <w:top w:w="75" w:type="dxa"/>
              <w:left w:w="225" w:type="dxa"/>
              <w:bottom w:w="75" w:type="dxa"/>
              <w:right w:w="0" w:type="dxa"/>
            </w:tcMar>
            <w:vAlign w:val="center"/>
            <w:hideMark/>
          </w:tcPr>
          <w:p w:rsidR="004F0203" w:rsidRPr="006347D4" w:rsidRDefault="004F0203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r w:rsidRPr="006347D4">
              <w:rPr>
                <w:rFonts w:ascii="Times New Roman" w:eastAsia="Times New Roman" w:hAnsi="Times New Roman" w:cs="Times New Roman"/>
                <w:b/>
                <w:bCs/>
                <w:color w:val="6D8198"/>
                <w:sz w:val="18"/>
                <w:szCs w:val="18"/>
              </w:rPr>
              <w:t>CO2 : </w:t>
            </w:r>
          </w:p>
        </w:tc>
        <w:tc>
          <w:tcPr>
            <w:tcW w:w="4500" w:type="dxa"/>
            <w:shd w:val="clear" w:color="auto" w:fill="FFFFFF"/>
            <w:tcMar>
              <w:top w:w="75" w:type="dxa"/>
              <w:left w:w="225" w:type="dxa"/>
              <w:bottom w:w="75" w:type="dxa"/>
              <w:right w:w="90" w:type="dxa"/>
            </w:tcMar>
            <w:vAlign w:val="center"/>
            <w:hideMark/>
          </w:tcPr>
          <w:p w:rsidR="004F0203" w:rsidRPr="006347D4" w:rsidRDefault="00C81EE0" w:rsidP="00F151C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6D8198"/>
                <w:sz w:val="18"/>
                <w:szCs w:val="18"/>
              </w:rPr>
            </w:pPr>
            <w:hyperlink r:id="rId12" w:history="1">
              <w:r w:rsidR="004F0203" w:rsidRPr="006347D4">
                <w:rPr>
                  <w:rFonts w:ascii="Times New Roman" w:eastAsia="Times New Roman" w:hAnsi="Times New Roman" w:cs="Times New Roman"/>
                  <w:color w:val="333333"/>
                  <w:sz w:val="18"/>
                </w:rPr>
                <w:t>189 g/km </w:t>
              </w:r>
              <w:r w:rsidR="004F0203" w:rsidRPr="006347D4">
                <w:rPr>
                  <w:rFonts w:ascii="Times New Roman" w:eastAsia="Times New Roman" w:hAnsi="Times New Roman" w:cs="Times New Roman"/>
                  <w:b/>
                  <w:bCs/>
                  <w:color w:val="333333"/>
                  <w:sz w:val="18"/>
                </w:rPr>
                <w:t>F+</w:t>
              </w:r>
            </w:hyperlink>
          </w:p>
        </w:tc>
      </w:tr>
    </w:tbl>
    <w:p w:rsidR="004F0203" w:rsidRDefault="004F0203" w:rsidP="004F0203"/>
    <w:p w:rsidR="004F0203" w:rsidRPr="004F0203" w:rsidRDefault="004F0203" w:rsidP="004F0203">
      <w:pPr>
        <w:spacing w:after="0" w:line="240" w:lineRule="auto"/>
        <w:rPr>
          <w:rFonts w:cs="Times New Roman"/>
        </w:rPr>
      </w:pPr>
      <w:r>
        <w:rPr>
          <w:rFonts w:cs="Times New Roman"/>
        </w:rPr>
        <w:t xml:space="preserve"> </w:t>
      </w:r>
    </w:p>
    <w:sectPr w:rsidR="004F0203" w:rsidRPr="004F0203" w:rsidSect="000076F8">
      <w:headerReference w:type="default" r:id="rId13"/>
      <w:footerReference w:type="default" r:id="rId14"/>
      <w:pgSz w:w="11906" w:h="16838"/>
      <w:pgMar w:top="567" w:right="567" w:bottom="567" w:left="567" w:header="709" w:footer="30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E32" w:rsidRDefault="00B17E32" w:rsidP="00BE247C">
      <w:pPr>
        <w:spacing w:after="0" w:line="240" w:lineRule="auto"/>
      </w:pPr>
      <w:r>
        <w:separator/>
      </w:r>
    </w:p>
  </w:endnote>
  <w:endnote w:type="continuationSeparator" w:id="1">
    <w:p w:rsidR="00B17E32" w:rsidRDefault="00B17E32" w:rsidP="00BE24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stellar">
    <w:altName w:val="Constantia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658F" w:rsidRPr="00A77AD9" w:rsidRDefault="00FE658F" w:rsidP="00505990">
    <w:pPr>
      <w:tabs>
        <w:tab w:val="left" w:pos="3780"/>
        <w:tab w:val="right" w:pos="10466"/>
      </w:tabs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Cite Communal lot n°06 Group n°02 – Dar El Beida - Alger</w:t>
    </w:r>
  </w:p>
  <w:p w:rsidR="00FE658F" w:rsidRPr="00A77AD9" w:rsidRDefault="00FE658F" w:rsidP="00505990">
    <w:pPr>
      <w:spacing w:after="0" w:line="240" w:lineRule="auto"/>
      <w:jc w:val="center"/>
      <w:rPr>
        <w:rFonts w:ascii="Castellar" w:hAnsi="Castellar"/>
        <w:bCs/>
        <w:sz w:val="14"/>
        <w:szCs w:val="14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>Tél: 021 50 56 16 / Fax: 021 75 55 68</w:t>
    </w:r>
  </w:p>
  <w:p w:rsidR="00FE658F" w:rsidRPr="00E47540" w:rsidRDefault="00FE658F" w:rsidP="00505990">
    <w:pPr>
      <w:pStyle w:val="Pieddepage"/>
      <w:jc w:val="center"/>
      <w:rPr>
        <w:rFonts w:ascii="Castellar" w:hAnsi="Castellar"/>
        <w:b/>
        <w:sz w:val="12"/>
        <w:szCs w:val="12"/>
        <w:lang w:val="en-US"/>
      </w:rPr>
    </w:pPr>
    <w:r w:rsidRPr="00A77AD9">
      <w:rPr>
        <w:rFonts w:ascii="Castellar" w:hAnsi="Castellar"/>
        <w:bCs/>
        <w:sz w:val="14"/>
        <w:szCs w:val="14"/>
        <w:lang w:val="en-US"/>
      </w:rPr>
      <w:t xml:space="preserve">E-mail: </w:t>
    </w:r>
    <w:hyperlink r:id="rId1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tabet@midinegoce.com</w:t>
      </w:r>
    </w:hyperlink>
    <w:r w:rsidRPr="00A77AD9">
      <w:rPr>
        <w:rFonts w:ascii="Castellar" w:hAnsi="Castellar"/>
        <w:bCs/>
        <w:sz w:val="14"/>
        <w:szCs w:val="14"/>
        <w:lang w:val="en-US"/>
      </w:rPr>
      <w:t xml:space="preserve"> / </w:t>
    </w:r>
    <w:hyperlink r:id="rId2" w:history="1">
      <w:r w:rsidRPr="00A77AD9">
        <w:rPr>
          <w:rStyle w:val="Lienhypertexte"/>
          <w:rFonts w:ascii="Castellar" w:hAnsi="Castellar"/>
          <w:bCs/>
          <w:sz w:val="14"/>
          <w:szCs w:val="14"/>
          <w:lang w:val="en-US"/>
        </w:rPr>
        <w:t>midi.negoce@hotmail.fr</w:t>
      </w:r>
    </w:hyperlink>
    <w:r w:rsidRPr="00A77AD9">
      <w:rPr>
        <w:rFonts w:ascii="Castellar" w:hAnsi="Castellar"/>
        <w:sz w:val="14"/>
        <w:szCs w:val="14"/>
        <w:lang w:val="en-US"/>
      </w:rPr>
      <w:t xml:space="preserve">   /  </w:t>
    </w:r>
    <w:r w:rsidRPr="00A77AD9">
      <w:rPr>
        <w:rFonts w:ascii="Castellar" w:hAnsi="Castellar"/>
        <w:bCs/>
        <w:sz w:val="14"/>
        <w:szCs w:val="14"/>
        <w:lang w:val="en-US"/>
      </w:rPr>
      <w:t xml:space="preserve"> Site Web: </w:t>
    </w:r>
    <w:r w:rsidR="00A77AD9">
      <w:rPr>
        <w:rFonts w:ascii="Castellar" w:hAnsi="Castellar"/>
        <w:bCs/>
        <w:sz w:val="14"/>
        <w:szCs w:val="14"/>
        <w:lang w:val="en-US"/>
      </w:rPr>
      <w:t>www.</w:t>
    </w:r>
    <w:r w:rsidRPr="00A77AD9">
      <w:rPr>
        <w:rFonts w:ascii="Castellar" w:hAnsi="Castellar"/>
        <w:bCs/>
        <w:sz w:val="14"/>
        <w:szCs w:val="14"/>
        <w:lang w:val="en-US"/>
      </w:rPr>
      <w:t>midinegoce.com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E32" w:rsidRDefault="00B17E32" w:rsidP="00BE247C">
      <w:pPr>
        <w:spacing w:after="0" w:line="240" w:lineRule="auto"/>
      </w:pPr>
      <w:r>
        <w:separator/>
      </w:r>
    </w:p>
  </w:footnote>
  <w:footnote w:type="continuationSeparator" w:id="1">
    <w:p w:rsidR="00B17E32" w:rsidRDefault="00B17E32" w:rsidP="00BE24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7C7F" w:rsidRDefault="00C81EE0" w:rsidP="00637C7F">
    <w:pPr>
      <w:pStyle w:val="En-tte"/>
      <w:jc w:val="center"/>
      <w:rPr>
        <w:rFonts w:ascii="Castellar" w:hAnsi="Castellar"/>
        <w:b/>
        <w:sz w:val="20"/>
        <w:szCs w:val="20"/>
      </w:rPr>
    </w:pPr>
    <w:r>
      <w:pict>
        <v:shapetype id="_x0000_t161" coordsize="21600,21600" o:spt="161" adj="4050" path="m,c7200@0,14400@0,21600,m,21600c7200@1,14400@1,21600,21600e">
          <v:formulas>
            <v:f eqn="prod #0 4 3"/>
            <v:f eqn="sum 21600 0 @0"/>
            <v:f eqn="val #0"/>
            <v:f eqn="sum 21600 0 #0"/>
          </v:formulas>
          <v:path textpathok="t" o:connecttype="custom" o:connectlocs="10800,@2;0,10800;10800,@3;21600,10800" o:connectangles="270,180,90,0"/>
          <v:textpath on="t" fitshape="t" xscale="t"/>
          <v:handles>
            <v:h position="center,#0" yrange="0,8100"/>
          </v:handles>
          <o:lock v:ext="edit" text="t" shapetype="t"/>
        </v:shapetype>
        <v:shape id="_x0000_i1026" type="#_x0000_t161" style="width:334.5pt;height:51.75pt" adj="5665" fillcolor="#365f91 [2404]" strokecolor="#943634 [2405]" strokeweight="1.5pt">
          <v:fill recolor="t"/>
          <v:shadow color="#868686"/>
          <v:textpath style="font-family:&quot;Calibri&quot;;font-size:40pt;font-weight:bold;font-style:italic;v-text-spacing:58985f;v-text-kern:t" trim="t" fitpath="t" xscale="f" string="MIDI NEGOCE"/>
        </v:shape>
      </w:pict>
    </w:r>
    <w:r w:rsidR="00FE658F">
      <w:rPr>
        <w:rFonts w:ascii="Castellar" w:hAnsi="Castellar"/>
        <w:b/>
        <w:sz w:val="20"/>
        <w:szCs w:val="20"/>
      </w:rPr>
      <w:t xml:space="preserve">   </w:t>
    </w:r>
  </w:p>
  <w:p w:rsidR="00FE658F" w:rsidRPr="00D044F4" w:rsidRDefault="00637C7F" w:rsidP="00637C7F">
    <w:pPr>
      <w:pStyle w:val="En-tte"/>
      <w:jc w:val="center"/>
      <w:rPr>
        <w:rFonts w:ascii="Castellar" w:hAnsi="Castellar"/>
        <w:b/>
        <w:sz w:val="24"/>
        <w:szCs w:val="24"/>
      </w:rPr>
    </w:pPr>
    <w:r>
      <w:rPr>
        <w:rFonts w:ascii="Castellar" w:hAnsi="Castellar"/>
        <w:b/>
        <w:sz w:val="20"/>
        <w:szCs w:val="20"/>
      </w:rPr>
      <w:t xml:space="preserve">                                                      </w:t>
    </w:r>
    <w:r w:rsidR="00D044F4">
      <w:rPr>
        <w:rFonts w:ascii="Castellar" w:hAnsi="Castellar"/>
        <w:b/>
        <w:sz w:val="20"/>
        <w:szCs w:val="20"/>
      </w:rPr>
      <w:t xml:space="preserve">       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Concessionnaire </w:t>
    </w:r>
    <w:r w:rsidR="00C90186">
      <w:rPr>
        <w:rFonts w:ascii="Castellar" w:hAnsi="Castellar"/>
        <w:b/>
        <w:sz w:val="24"/>
        <w:szCs w:val="24"/>
      </w:rPr>
      <w:t>Automobile</w:t>
    </w:r>
    <w:r w:rsidRPr="00D044F4">
      <w:rPr>
        <w:rFonts w:ascii="Castellar" w:hAnsi="Castellar"/>
        <w:b/>
        <w:sz w:val="24"/>
        <w:szCs w:val="24"/>
      </w:rPr>
      <w:t xml:space="preserve">  </w:t>
    </w:r>
    <w:r w:rsidR="00FE658F" w:rsidRPr="00D044F4">
      <w:rPr>
        <w:rFonts w:ascii="Castellar" w:hAnsi="Castellar"/>
        <w:b/>
        <w:sz w:val="24"/>
        <w:szCs w:val="24"/>
      </w:rPr>
      <w:t xml:space="preserve">                                                      </w:t>
    </w:r>
    <w:r w:rsidRPr="00D044F4">
      <w:rPr>
        <w:rFonts w:ascii="Castellar" w:hAnsi="Castellar"/>
        <w:b/>
        <w:sz w:val="24"/>
        <w:szCs w:val="24"/>
      </w:rPr>
      <w:t xml:space="preserve">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259FF"/>
    <w:multiLevelType w:val="hybridMultilevel"/>
    <w:tmpl w:val="875E9676"/>
    <w:lvl w:ilvl="0" w:tplc="040C0009">
      <w:start w:val="1"/>
      <w:numFmt w:val="bullet"/>
      <w:lvlText w:val=""/>
      <w:lvlJc w:val="left"/>
      <w:pPr>
        <w:ind w:left="9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5B36AD"/>
    <w:multiLevelType w:val="hybridMultilevel"/>
    <w:tmpl w:val="B88C4B5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DA33B8C"/>
    <w:multiLevelType w:val="hybridMultilevel"/>
    <w:tmpl w:val="6E70589A"/>
    <w:lvl w:ilvl="0" w:tplc="6082C03A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lang w:val="fr-FR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411"/>
    <w:multiLevelType w:val="hybridMultilevel"/>
    <w:tmpl w:val="9E6E6DAE"/>
    <w:lvl w:ilvl="0" w:tplc="BBC04A9C">
      <w:start w:val="4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E3273E9"/>
    <w:multiLevelType w:val="hybridMultilevel"/>
    <w:tmpl w:val="017AF03C"/>
    <w:lvl w:ilvl="0" w:tplc="040C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EFF53D1"/>
    <w:multiLevelType w:val="hybridMultilevel"/>
    <w:tmpl w:val="A3C2F8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9570"/>
  </w:hdrShapeDefaults>
  <w:footnotePr>
    <w:footnote w:id="0"/>
    <w:footnote w:id="1"/>
  </w:footnotePr>
  <w:endnotePr>
    <w:endnote w:id="0"/>
    <w:endnote w:id="1"/>
  </w:endnotePr>
  <w:compat/>
  <w:rsids>
    <w:rsidRoot w:val="003321DB"/>
    <w:rsid w:val="00005DFE"/>
    <w:rsid w:val="000076F8"/>
    <w:rsid w:val="00011E42"/>
    <w:rsid w:val="00014426"/>
    <w:rsid w:val="00024CB4"/>
    <w:rsid w:val="00032B71"/>
    <w:rsid w:val="000425D7"/>
    <w:rsid w:val="00043914"/>
    <w:rsid w:val="00045C81"/>
    <w:rsid w:val="00082BD8"/>
    <w:rsid w:val="00083E8F"/>
    <w:rsid w:val="00143EBE"/>
    <w:rsid w:val="00163DDC"/>
    <w:rsid w:val="00167B47"/>
    <w:rsid w:val="00192EC5"/>
    <w:rsid w:val="00196122"/>
    <w:rsid w:val="001B1A52"/>
    <w:rsid w:val="001B3DE0"/>
    <w:rsid w:val="001B495A"/>
    <w:rsid w:val="001B707C"/>
    <w:rsid w:val="001C2F96"/>
    <w:rsid w:val="001D38EC"/>
    <w:rsid w:val="001F4535"/>
    <w:rsid w:val="002121E6"/>
    <w:rsid w:val="0021656F"/>
    <w:rsid w:val="00253474"/>
    <w:rsid w:val="002559B8"/>
    <w:rsid w:val="00266D37"/>
    <w:rsid w:val="002A2FE7"/>
    <w:rsid w:val="002D13CF"/>
    <w:rsid w:val="002E0303"/>
    <w:rsid w:val="00316915"/>
    <w:rsid w:val="00322F00"/>
    <w:rsid w:val="0033155D"/>
    <w:rsid w:val="003321DB"/>
    <w:rsid w:val="003354AA"/>
    <w:rsid w:val="003365CD"/>
    <w:rsid w:val="003527E3"/>
    <w:rsid w:val="0035390C"/>
    <w:rsid w:val="003551C4"/>
    <w:rsid w:val="0036081B"/>
    <w:rsid w:val="0037516E"/>
    <w:rsid w:val="00375AFE"/>
    <w:rsid w:val="003805E7"/>
    <w:rsid w:val="003907A2"/>
    <w:rsid w:val="00390D94"/>
    <w:rsid w:val="003913C3"/>
    <w:rsid w:val="0039357C"/>
    <w:rsid w:val="003A109D"/>
    <w:rsid w:val="003B5322"/>
    <w:rsid w:val="003C3E03"/>
    <w:rsid w:val="003C4CBC"/>
    <w:rsid w:val="003E2D44"/>
    <w:rsid w:val="00401A83"/>
    <w:rsid w:val="00407B5B"/>
    <w:rsid w:val="00407F4B"/>
    <w:rsid w:val="00413A29"/>
    <w:rsid w:val="00416B1D"/>
    <w:rsid w:val="00421C2B"/>
    <w:rsid w:val="004363A2"/>
    <w:rsid w:val="0045597B"/>
    <w:rsid w:val="00485B46"/>
    <w:rsid w:val="004B14A2"/>
    <w:rsid w:val="004B5146"/>
    <w:rsid w:val="004D0EB9"/>
    <w:rsid w:val="004D0FD1"/>
    <w:rsid w:val="004D7F63"/>
    <w:rsid w:val="004E2A38"/>
    <w:rsid w:val="004F0203"/>
    <w:rsid w:val="005011FE"/>
    <w:rsid w:val="0050310C"/>
    <w:rsid w:val="00505990"/>
    <w:rsid w:val="00516D8F"/>
    <w:rsid w:val="00537BA8"/>
    <w:rsid w:val="00540E02"/>
    <w:rsid w:val="0055048D"/>
    <w:rsid w:val="00583270"/>
    <w:rsid w:val="00584DC9"/>
    <w:rsid w:val="00585CA2"/>
    <w:rsid w:val="00591F4B"/>
    <w:rsid w:val="0059506C"/>
    <w:rsid w:val="005A7E8B"/>
    <w:rsid w:val="005C0DE5"/>
    <w:rsid w:val="005C3010"/>
    <w:rsid w:val="005D088C"/>
    <w:rsid w:val="005D7A4E"/>
    <w:rsid w:val="005E16A6"/>
    <w:rsid w:val="005F54C7"/>
    <w:rsid w:val="00601A9C"/>
    <w:rsid w:val="00604184"/>
    <w:rsid w:val="00622240"/>
    <w:rsid w:val="00624459"/>
    <w:rsid w:val="006269A0"/>
    <w:rsid w:val="00630F70"/>
    <w:rsid w:val="00637C7F"/>
    <w:rsid w:val="006438D5"/>
    <w:rsid w:val="00651A2E"/>
    <w:rsid w:val="006855BE"/>
    <w:rsid w:val="00687BB3"/>
    <w:rsid w:val="006F032E"/>
    <w:rsid w:val="006F4C06"/>
    <w:rsid w:val="006F6060"/>
    <w:rsid w:val="007145A5"/>
    <w:rsid w:val="00765308"/>
    <w:rsid w:val="0076775B"/>
    <w:rsid w:val="00777A8A"/>
    <w:rsid w:val="007A65B6"/>
    <w:rsid w:val="007B34C5"/>
    <w:rsid w:val="007B39CF"/>
    <w:rsid w:val="007D2804"/>
    <w:rsid w:val="00803F53"/>
    <w:rsid w:val="008162EA"/>
    <w:rsid w:val="008212CB"/>
    <w:rsid w:val="00831D35"/>
    <w:rsid w:val="00873BA0"/>
    <w:rsid w:val="00882B7B"/>
    <w:rsid w:val="008B0E26"/>
    <w:rsid w:val="008D1136"/>
    <w:rsid w:val="008F2F6C"/>
    <w:rsid w:val="008F782E"/>
    <w:rsid w:val="00912A12"/>
    <w:rsid w:val="00920FF6"/>
    <w:rsid w:val="009214EC"/>
    <w:rsid w:val="00937565"/>
    <w:rsid w:val="0094236A"/>
    <w:rsid w:val="0094300D"/>
    <w:rsid w:val="009438B4"/>
    <w:rsid w:val="00950818"/>
    <w:rsid w:val="00955847"/>
    <w:rsid w:val="009845E7"/>
    <w:rsid w:val="00993817"/>
    <w:rsid w:val="0099596E"/>
    <w:rsid w:val="009B6BC1"/>
    <w:rsid w:val="009F7874"/>
    <w:rsid w:val="00A2496E"/>
    <w:rsid w:val="00A347C6"/>
    <w:rsid w:val="00A62951"/>
    <w:rsid w:val="00A77AD9"/>
    <w:rsid w:val="00A90BF5"/>
    <w:rsid w:val="00AB12C3"/>
    <w:rsid w:val="00AC109F"/>
    <w:rsid w:val="00AD697A"/>
    <w:rsid w:val="00AF16B2"/>
    <w:rsid w:val="00B120AD"/>
    <w:rsid w:val="00B12856"/>
    <w:rsid w:val="00B15FD9"/>
    <w:rsid w:val="00B177AB"/>
    <w:rsid w:val="00B17E32"/>
    <w:rsid w:val="00B33B30"/>
    <w:rsid w:val="00B4643E"/>
    <w:rsid w:val="00B70A8C"/>
    <w:rsid w:val="00B71A76"/>
    <w:rsid w:val="00B76133"/>
    <w:rsid w:val="00BB2663"/>
    <w:rsid w:val="00BD3197"/>
    <w:rsid w:val="00BE247C"/>
    <w:rsid w:val="00BE34A6"/>
    <w:rsid w:val="00BE4F37"/>
    <w:rsid w:val="00BF0FCD"/>
    <w:rsid w:val="00C14DC6"/>
    <w:rsid w:val="00C262FB"/>
    <w:rsid w:val="00C31AED"/>
    <w:rsid w:val="00C81EE0"/>
    <w:rsid w:val="00C90186"/>
    <w:rsid w:val="00CA150F"/>
    <w:rsid w:val="00CA4A89"/>
    <w:rsid w:val="00CB24E1"/>
    <w:rsid w:val="00CB6273"/>
    <w:rsid w:val="00D044F4"/>
    <w:rsid w:val="00D30643"/>
    <w:rsid w:val="00D407E2"/>
    <w:rsid w:val="00D45277"/>
    <w:rsid w:val="00D47557"/>
    <w:rsid w:val="00D530DF"/>
    <w:rsid w:val="00D560BA"/>
    <w:rsid w:val="00D94AA1"/>
    <w:rsid w:val="00DB21AE"/>
    <w:rsid w:val="00DB2B3E"/>
    <w:rsid w:val="00DC1003"/>
    <w:rsid w:val="00DD29E5"/>
    <w:rsid w:val="00DF1BF6"/>
    <w:rsid w:val="00E25314"/>
    <w:rsid w:val="00E47540"/>
    <w:rsid w:val="00E654BF"/>
    <w:rsid w:val="00E6679D"/>
    <w:rsid w:val="00E66D54"/>
    <w:rsid w:val="00E74F29"/>
    <w:rsid w:val="00E75BC2"/>
    <w:rsid w:val="00E85061"/>
    <w:rsid w:val="00EA1979"/>
    <w:rsid w:val="00EA7E9F"/>
    <w:rsid w:val="00EB0729"/>
    <w:rsid w:val="00EB418B"/>
    <w:rsid w:val="00EC7A96"/>
    <w:rsid w:val="00EE0021"/>
    <w:rsid w:val="00EE1941"/>
    <w:rsid w:val="00EF568B"/>
    <w:rsid w:val="00EF6739"/>
    <w:rsid w:val="00F00191"/>
    <w:rsid w:val="00F007E9"/>
    <w:rsid w:val="00F11E07"/>
    <w:rsid w:val="00F12135"/>
    <w:rsid w:val="00F32473"/>
    <w:rsid w:val="00F348A3"/>
    <w:rsid w:val="00F4112B"/>
    <w:rsid w:val="00F4347C"/>
    <w:rsid w:val="00F6242A"/>
    <w:rsid w:val="00F7570F"/>
    <w:rsid w:val="00F810A8"/>
    <w:rsid w:val="00FE658F"/>
    <w:rsid w:val="00FF17B7"/>
    <w:rsid w:val="00FF31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24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321D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83E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83E8F"/>
    <w:rPr>
      <w:rFonts w:ascii="Tahoma" w:hAnsi="Tahoma" w:cs="Tahoma"/>
      <w:sz w:val="16"/>
      <w:szCs w:val="16"/>
    </w:rPr>
  </w:style>
  <w:style w:type="paragraph" w:styleId="Lgende">
    <w:name w:val="caption"/>
    <w:basedOn w:val="Normal"/>
    <w:next w:val="Normal"/>
    <w:uiPriority w:val="35"/>
    <w:unhideWhenUsed/>
    <w:qFormat/>
    <w:rsid w:val="00BE247C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En-tte">
    <w:name w:val="header"/>
    <w:basedOn w:val="Normal"/>
    <w:link w:val="En-tt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BE247C"/>
  </w:style>
  <w:style w:type="paragraph" w:styleId="Pieddepage">
    <w:name w:val="footer"/>
    <w:basedOn w:val="Normal"/>
    <w:link w:val="PieddepageCar"/>
    <w:uiPriority w:val="99"/>
    <w:semiHidden/>
    <w:unhideWhenUsed/>
    <w:rsid w:val="00BE2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BE247C"/>
  </w:style>
  <w:style w:type="character" w:styleId="Accentuation">
    <w:name w:val="Emphasis"/>
    <w:basedOn w:val="Policepardfaut"/>
    <w:uiPriority w:val="20"/>
    <w:qFormat/>
    <w:rsid w:val="00DB21AE"/>
    <w:rPr>
      <w:i/>
      <w:iCs/>
    </w:rPr>
  </w:style>
  <w:style w:type="character" w:styleId="Lienhypertexte">
    <w:name w:val="Hyperlink"/>
    <w:basedOn w:val="Policepardfaut"/>
    <w:uiPriority w:val="99"/>
    <w:unhideWhenUsed/>
    <w:rsid w:val="00DF1BF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8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javascript:;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midi.negoce@hotmail.fr" TargetMode="External"/><Relationship Id="rId1" Type="http://schemas.openxmlformats.org/officeDocument/2006/relationships/hyperlink" Target="mailto:tabet@midinegoce.co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C0C87-35FE-4F85-AB34-32FB9E506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546</Words>
  <Characters>3009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soft</cp:lastModifiedBy>
  <cp:revision>84</cp:revision>
  <cp:lastPrinted>2012-05-12T13:32:00Z</cp:lastPrinted>
  <dcterms:created xsi:type="dcterms:W3CDTF">2012-04-23T11:18:00Z</dcterms:created>
  <dcterms:modified xsi:type="dcterms:W3CDTF">2012-06-06T09:41:00Z</dcterms:modified>
</cp:coreProperties>
</file>